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2D" w:rsidRPr="0023642D" w:rsidRDefault="0023642D" w:rsidP="0023642D">
      <w:pPr>
        <w:spacing w:after="24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val="en" w:eastAsia="ru-RU"/>
        </w:rPr>
      </w:pPr>
      <w:r w:rsidRPr="0023642D">
        <w:rPr>
          <w:rFonts w:ascii="Arial" w:eastAsia="Times New Roman" w:hAnsi="Arial" w:cs="Arial"/>
          <w:b/>
          <w:bCs/>
          <w:color w:val="000000"/>
          <w:sz w:val="24"/>
          <w:szCs w:val="24"/>
          <w:lang w:val="en" w:eastAsia="ru-RU"/>
        </w:rPr>
        <w:t xml:space="preserve">5.43.7 </w:t>
      </w:r>
      <w:bookmarkStart w:id="0" w:name="103665"/>
      <w:r w:rsidRPr="0023642D">
        <w:rPr>
          <w:rFonts w:ascii="Arial" w:eastAsia="Times New Roman" w:hAnsi="Arial" w:cs="Arial"/>
          <w:b/>
          <w:bCs/>
          <w:color w:val="000000"/>
          <w:sz w:val="24"/>
          <w:szCs w:val="24"/>
          <w:lang w:val="en" w:eastAsia="ru-RU"/>
        </w:rPr>
        <w:t>MDF Assignments</w:t>
      </w:r>
      <w:bookmarkEnd w:id="0"/>
    </w:p>
    <w:bookmarkStart w:id="1" w:name="103669"/>
    <w:p w:rsidR="0023642D" w:rsidRPr="0023642D" w:rsidRDefault="0023642D" w:rsidP="0023642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val="en" w:eastAsia="ru-RU"/>
        </w:rPr>
      </w:pPr>
      <w:r w:rsidRPr="0023642D">
        <w:rPr>
          <w:rFonts w:ascii="Arial" w:eastAsia="Times New Roman" w:hAnsi="Arial" w:cs="Arial"/>
          <w:color w:val="2F7D00"/>
          <w:sz w:val="20"/>
          <w:szCs w:val="20"/>
          <w:lang w:val="en" w:eastAsia="ru-RU"/>
        </w:rPr>
        <w:fldChar w:fldCharType="begin"/>
      </w:r>
      <w:r w:rsidRPr="0023642D">
        <w:rPr>
          <w:rFonts w:ascii="Arial" w:eastAsia="Times New Roman" w:hAnsi="Arial" w:cs="Arial"/>
          <w:color w:val="2F7D00"/>
          <w:sz w:val="20"/>
          <w:szCs w:val="20"/>
          <w:lang w:val="en" w:eastAsia="ru-RU"/>
        </w:rPr>
        <w:instrText xml:space="preserve"> HYPERLINK "javascript:WWHClickedPopup('P31003-H3180-S103-5-7620',%20'tmemus_tmemw498.htm" \l "103780', '');" \o "5.43.7 MDF Assignments" </w:instrText>
      </w:r>
      <w:r w:rsidRPr="0023642D">
        <w:rPr>
          <w:rFonts w:ascii="Arial" w:eastAsia="Times New Roman" w:hAnsi="Arial" w:cs="Arial"/>
          <w:color w:val="2F7D00"/>
          <w:sz w:val="20"/>
          <w:szCs w:val="20"/>
          <w:lang w:val="en" w:eastAsia="ru-RU"/>
        </w:rPr>
        <w:fldChar w:fldCharType="separate"/>
      </w:r>
      <w:r w:rsidRPr="0023642D">
        <w:rPr>
          <w:rFonts w:ascii="Arial" w:eastAsia="Times New Roman" w:hAnsi="Arial" w:cs="Arial"/>
          <w:color w:val="2F7D00"/>
          <w:sz w:val="20"/>
          <w:szCs w:val="20"/>
          <w:u w:val="single"/>
          <w:lang w:val="en" w:eastAsia="ru-RU"/>
        </w:rPr>
        <w:t>Table 134</w:t>
      </w:r>
      <w:r w:rsidRPr="0023642D">
        <w:rPr>
          <w:rFonts w:ascii="Arial" w:eastAsia="Times New Roman" w:hAnsi="Arial" w:cs="Arial"/>
          <w:color w:val="2F7D00"/>
          <w:sz w:val="20"/>
          <w:szCs w:val="20"/>
          <w:lang w:val="en" w:eastAsia="ru-RU"/>
        </w:rPr>
        <w:fldChar w:fldCharType="end"/>
      </w:r>
      <w:bookmarkEnd w:id="1"/>
      <w:r w:rsidRPr="0023642D">
        <w:rPr>
          <w:rFonts w:ascii="Arial" w:eastAsia="Times New Roman" w:hAnsi="Arial" w:cs="Arial"/>
          <w:color w:val="000000"/>
          <w:sz w:val="20"/>
          <w:szCs w:val="20"/>
          <w:lang w:val="en" w:eastAsia="ru-RU"/>
        </w:rPr>
        <w:t xml:space="preserve"> lists the TMEMW and TMEMUS boards U.S. MDF punch-down assignments.</w:t>
      </w:r>
    </w:p>
    <w:p w:rsidR="0023642D" w:rsidRPr="0023642D" w:rsidRDefault="0023642D" w:rsidP="0023642D">
      <w:pPr>
        <w:spacing w:line="240" w:lineRule="auto"/>
        <w:textAlignment w:val="baseline"/>
        <w:rPr>
          <w:rFonts w:ascii="Arial" w:eastAsia="Times New Roman" w:hAnsi="Arial" w:cs="Arial"/>
          <w:b/>
          <w:bCs/>
          <w:color w:val="0000FF"/>
          <w:sz w:val="16"/>
          <w:szCs w:val="16"/>
          <w:lang w:val="en" w:eastAsia="ru-RU"/>
        </w:rPr>
      </w:pPr>
      <w:bookmarkStart w:id="2" w:name="103787"/>
      <w:r w:rsidRPr="0023642D">
        <w:rPr>
          <w:rFonts w:ascii="Arial" w:eastAsia="Times New Roman" w:hAnsi="Arial" w:cs="Arial"/>
          <w:b/>
          <w:bCs/>
          <w:color w:val="0000FF"/>
          <w:sz w:val="16"/>
          <w:szCs w:val="16"/>
          <w:lang w:val="en" w:eastAsia="ru-RU"/>
        </w:rPr>
        <w:t> </w:t>
      </w:r>
      <w:bookmarkEnd w:id="2"/>
    </w:p>
    <w:tbl>
      <w:tblPr>
        <w:tblW w:w="0" w:type="auto"/>
        <w:tblCellMar>
          <w:top w:w="100" w:type="dxa"/>
          <w:left w:w="60" w:type="dxa"/>
          <w:bottom w:w="40" w:type="dxa"/>
          <w:right w:w="60" w:type="dxa"/>
        </w:tblCellMar>
        <w:tblLook w:val="04A0" w:firstRow="1" w:lastRow="0" w:firstColumn="1" w:lastColumn="0" w:noHBand="0" w:noVBand="1"/>
        <w:tblDescription w:val=""/>
      </w:tblPr>
      <w:tblGrid/>
      <w:tr w:rsidR="0023642D" w:rsidRPr="0023642D" w:rsidTr="0023642D">
        <w:tc>
          <w:tcPr>
            <w:tcW w:w="0" w:type="auto"/>
            <w:gridSpan w:val="0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3642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Table</w:t>
            </w:r>
            <w:proofErr w:type="spellEnd"/>
            <w:r w:rsidRPr="0023642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134 </w:t>
            </w:r>
          </w:p>
        </w:tc>
        <w:tc>
          <w:tcPr>
            <w:tcW w:w="0" w:type="auto"/>
            <w:gridSpan w:val="0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n-US" w:eastAsia="ru-RU"/>
              </w:rPr>
            </w:pPr>
            <w:bookmarkStart w:id="3" w:name="103780"/>
            <w:r w:rsidRPr="0023642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n-US" w:eastAsia="ru-RU"/>
              </w:rPr>
              <w:t>TMEMW and TMEMUS Boards MDF Assignments  </w:t>
            </w:r>
            <w:bookmarkEnd w:id="3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FB3B8"/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4" w:name="103672"/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Pair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No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bookmarkEnd w:id="4"/>
          </w:p>
        </w:tc>
        <w:tc>
          <w:tcPr>
            <w:tcW w:w="0" w:type="auto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FB3B8"/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5" w:name="103674"/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Wire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Color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bookmarkEnd w:id="5"/>
          </w:p>
        </w:tc>
        <w:tc>
          <w:tcPr>
            <w:tcW w:w="0" w:type="auto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FB3B8"/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6" w:name="103676"/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Channel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No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bookmarkEnd w:id="6"/>
          </w:p>
        </w:tc>
        <w:tc>
          <w:tcPr>
            <w:tcW w:w="0" w:type="auto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FB3B8"/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bookmarkStart w:id="7" w:name="103678"/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Lead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Designation</w:t>
            </w:r>
            <w:proofErr w:type="spellEnd"/>
            <w:r w:rsidRPr="00236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bookmarkEnd w:id="7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8" w:name="10368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1 </w:t>
            </w:r>
            <w:bookmarkEnd w:id="8"/>
          </w:p>
        </w:tc>
        <w:tc>
          <w:tcPr>
            <w:tcW w:w="0" w:type="auto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9" w:name="10368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WHT-BLU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BLU-WHT </w:t>
            </w:r>
            <w:bookmarkEnd w:id="9"/>
          </w:p>
        </w:tc>
        <w:tc>
          <w:tcPr>
            <w:tcW w:w="0" w:type="auto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0" w:name="10368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00 </w:t>
            </w:r>
            <w:bookmarkEnd w:id="10"/>
          </w:p>
        </w:tc>
        <w:tc>
          <w:tcPr>
            <w:tcW w:w="0" w:type="auto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1" w:name="10368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T1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R1 </w:t>
            </w:r>
            <w:bookmarkEnd w:id="11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2" w:name="10368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 </w:t>
            </w:r>
            <w:bookmarkEnd w:id="12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3" w:name="10369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WHT-ORG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ORG-WHT </w:t>
            </w:r>
            <w:bookmarkEnd w:id="13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4" w:name="10369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01 </w:t>
            </w:r>
            <w:bookmarkEnd w:id="14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5" w:name="10369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T1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R1 </w:t>
            </w:r>
            <w:bookmarkEnd w:id="15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6" w:name="10369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3 </w:t>
            </w:r>
            <w:bookmarkEnd w:id="16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7" w:name="10369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WHT-GRN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GRN-WHT </w:t>
            </w:r>
            <w:bookmarkEnd w:id="17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8" w:name="10370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02 </w:t>
            </w:r>
            <w:bookmarkEnd w:id="18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19" w:name="10370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T1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R1 </w:t>
            </w:r>
            <w:bookmarkEnd w:id="19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0" w:name="10370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4 </w:t>
            </w:r>
            <w:bookmarkEnd w:id="20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1" w:name="10370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WHT-BRN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BRN-WHT </w:t>
            </w:r>
            <w:bookmarkEnd w:id="21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2" w:name="10370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03 </w:t>
            </w:r>
            <w:bookmarkEnd w:id="22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3" w:name="10371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T1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R1 </w:t>
            </w:r>
            <w:bookmarkEnd w:id="23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4" w:name="10371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5 </w:t>
            </w:r>
            <w:bookmarkEnd w:id="24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5" w:name="10371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WHT-SLT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SLT-WHT </w:t>
            </w:r>
            <w:bookmarkEnd w:id="25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6" w:name="10371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00 </w:t>
            </w:r>
            <w:bookmarkEnd w:id="26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7" w:name="10371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 </w:t>
            </w:r>
            <w:bookmarkEnd w:id="27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8" w:name="10372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6 </w:t>
            </w:r>
            <w:bookmarkEnd w:id="28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29" w:name="10372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RED-BLU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BLU-RED </w:t>
            </w:r>
            <w:bookmarkEnd w:id="29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0" w:name="10372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01 </w:t>
            </w:r>
            <w:bookmarkEnd w:id="30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1" w:name="10372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 </w:t>
            </w:r>
            <w:bookmarkEnd w:id="31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2" w:name="10372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7 </w:t>
            </w:r>
            <w:bookmarkEnd w:id="32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3" w:name="10373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RED-ORG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ORG-RED </w:t>
            </w:r>
            <w:bookmarkEnd w:id="33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4" w:name="10373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02 </w:t>
            </w:r>
            <w:bookmarkEnd w:id="34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5" w:name="10373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 </w:t>
            </w:r>
            <w:bookmarkEnd w:id="35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6" w:name="10373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8 </w:t>
            </w:r>
            <w:bookmarkEnd w:id="36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7" w:name="10373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RED-GRN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GRN-RED </w:t>
            </w:r>
            <w:bookmarkEnd w:id="37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8" w:name="10374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03 </w:t>
            </w:r>
            <w:bookmarkEnd w:id="38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39" w:name="10374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T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R </w:t>
            </w:r>
            <w:bookmarkEnd w:id="39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0" w:name="10374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9 </w:t>
            </w:r>
            <w:bookmarkEnd w:id="40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1" w:name="10374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RED-BRN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BRN-RED </w:t>
            </w:r>
            <w:bookmarkEnd w:id="41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2" w:name="10374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00 </w:t>
            </w:r>
            <w:bookmarkEnd w:id="42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3" w:name="10375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M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E </w:t>
            </w:r>
            <w:bookmarkEnd w:id="43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4" w:name="10375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10 </w:t>
            </w:r>
            <w:bookmarkEnd w:id="44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5" w:name="10375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RED-SLT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SLT-RED </w:t>
            </w:r>
            <w:bookmarkEnd w:id="45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6" w:name="10375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01 </w:t>
            </w:r>
            <w:bookmarkEnd w:id="46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7" w:name="10375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M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E </w:t>
            </w:r>
            <w:bookmarkEnd w:id="47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8" w:name="10376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11 </w:t>
            </w:r>
            <w:bookmarkEnd w:id="48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49" w:name="10376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BLK-BLU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BLU-BLK </w:t>
            </w:r>
            <w:bookmarkEnd w:id="49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50" w:name="10376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02 </w:t>
            </w:r>
            <w:bookmarkEnd w:id="50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51" w:name="103766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M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E </w:t>
            </w:r>
            <w:bookmarkEnd w:id="51"/>
          </w:p>
        </w:tc>
      </w:tr>
      <w:tr w:rsidR="0023642D" w:rsidRPr="0023642D" w:rsidTr="0023642D">
        <w:tblPrEx>
          <w:tblW w:w="7007" w:type="dxa"/>
        </w:tblPrEx>
        <w:tc>
          <w:tcPr>
            <w:tcW w:w="0" w:type="auto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52" w:name="103768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12 </w:t>
            </w:r>
            <w:bookmarkEnd w:id="52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53" w:name="103770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BLK-ORG 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ORG-BLK </w:t>
            </w:r>
            <w:bookmarkEnd w:id="53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54" w:name="103772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03 </w:t>
            </w:r>
            <w:bookmarkEnd w:id="54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42D" w:rsidRPr="0023642D" w:rsidRDefault="0023642D" w:rsidP="0023642D">
            <w:pPr>
              <w:spacing w:after="120" w:line="240" w:lineRule="auto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55" w:name="103774"/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M</w:t>
            </w:r>
            <w:r w:rsidRPr="002364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E </w:t>
            </w:r>
            <w:bookmarkEnd w:id="55"/>
          </w:p>
        </w:tc>
      </w:tr>
    </w:tbl>
    <w:p w:rsidR="0023642D" w:rsidRPr="0023642D" w:rsidRDefault="0023642D" w:rsidP="0023642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val="en" w:eastAsia="ru-RU"/>
        </w:rPr>
      </w:pPr>
      <w:bookmarkStart w:id="56" w:name="103788"/>
      <w:r w:rsidRPr="0023642D">
        <w:rPr>
          <w:rFonts w:ascii="Arial" w:eastAsia="Times New Roman" w:hAnsi="Arial" w:cs="Arial"/>
          <w:color w:val="000000"/>
          <w:sz w:val="20"/>
          <w:szCs w:val="20"/>
          <w:lang w:val="en" w:eastAsia="ru-RU"/>
        </w:rPr>
        <w:t> </w:t>
      </w:r>
      <w:bookmarkEnd w:id="56"/>
    </w:p>
    <w:p w:rsidR="0023642D" w:rsidRPr="0023642D" w:rsidRDefault="0023642D" w:rsidP="0023642D">
      <w:pPr>
        <w:spacing w:after="0" w:line="240" w:lineRule="auto"/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</w:pPr>
      <w:r w:rsidRPr="0023642D">
        <w:rPr>
          <w:rFonts w:ascii="Arial" w:eastAsia="Times New Roman" w:hAnsi="Arial" w:cs="Arial"/>
          <w:color w:val="000000"/>
          <w:sz w:val="20"/>
          <w:szCs w:val="20"/>
          <w:lang w:val="en" w:eastAsia="ru-RU"/>
        </w:rPr>
        <w:pict/>
      </w:r>
      <w:proofErr w:type="spellStart"/>
      <w:r w:rsidRPr="0023642D"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  <w:t>OpenScape</w:t>
      </w:r>
      <w:proofErr w:type="spellEnd"/>
      <w:r w:rsidRPr="0023642D"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  <w:t xml:space="preserve"> 4000 V8, Volume 2: System Components (Hardware, Software), Service Documentation, Issue 5, </w:t>
      </w:r>
      <w:proofErr w:type="gramStart"/>
      <w:r w:rsidRPr="0023642D"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  <w:t>ID</w:t>
      </w:r>
      <w:proofErr w:type="gramEnd"/>
      <w:r w:rsidRPr="0023642D"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  <w:t>: P31003H3180S103017620</w:t>
      </w:r>
    </w:p>
    <w:p w:rsidR="0023642D" w:rsidRPr="0023642D" w:rsidRDefault="0023642D" w:rsidP="0023642D">
      <w:pPr>
        <w:spacing w:line="240" w:lineRule="auto"/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</w:pPr>
      <w:r w:rsidRPr="0023642D"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  <w:t>Copyright © Unify Software and Solutions GmbH &amp; Co. KG 10/2017</w:t>
      </w:r>
      <w:proofErr w:type="gramStart"/>
      <w:r w:rsidRPr="0023642D"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  <w:t>  -</w:t>
      </w:r>
      <w:proofErr w:type="gramEnd"/>
      <w:r w:rsidRPr="0023642D">
        <w:rPr>
          <w:rFonts w:ascii="Arial" w:eastAsia="Times New Roman" w:hAnsi="Arial" w:cs="Arial"/>
          <w:color w:val="2A3136"/>
          <w:sz w:val="16"/>
          <w:szCs w:val="16"/>
          <w:lang w:val="en" w:eastAsia="ru-RU"/>
        </w:rPr>
        <w:t xml:space="preserve">  All rights reserved. </w:t>
      </w:r>
    </w:p>
    <w:p w:rsidR="00351BED" w:rsidRDefault="00351BED">
      <w:bookmarkStart w:id="57" w:name="_GoBack"/>
      <w:bookmarkEnd w:id="57"/>
    </w:p>
    <w:sectPr w:rsidR="00351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42D"/>
    <w:rsid w:val="0023642D"/>
    <w:rsid w:val="0035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3642D"/>
    <w:pPr>
      <w:spacing w:before="240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642D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3642D"/>
    <w:rPr>
      <w:color w:val="3366CC"/>
      <w:u w:val="single"/>
    </w:rPr>
  </w:style>
  <w:style w:type="character" w:customStyle="1" w:styleId="blue">
    <w:name w:val="blue"/>
    <w:basedOn w:val="a0"/>
    <w:rsid w:val="0023642D"/>
    <w:rPr>
      <w:strike w:val="0"/>
      <w:dstrike w:val="0"/>
      <w:color w:val="2F7D0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3642D"/>
    <w:pPr>
      <w:spacing w:before="240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642D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3642D"/>
    <w:rPr>
      <w:color w:val="3366CC"/>
      <w:u w:val="single"/>
    </w:rPr>
  </w:style>
  <w:style w:type="character" w:customStyle="1" w:styleId="blue">
    <w:name w:val="blue"/>
    <w:basedOn w:val="a0"/>
    <w:rsid w:val="0023642D"/>
    <w:rPr>
      <w:strike w:val="0"/>
      <w:dstrike w:val="0"/>
      <w:color w:val="2F7D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8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2895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0864">
                  <w:marLeft w:val="0"/>
                  <w:marRight w:val="0"/>
                  <w:marTop w:val="1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493169">
                  <w:marLeft w:val="0"/>
                  <w:marRight w:val="0"/>
                  <w:marTop w:val="2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0457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5671">
              <w:marLeft w:val="0"/>
              <w:marRight w:val="0"/>
              <w:marTop w:val="1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3065">
              <w:marLeft w:val="0"/>
              <w:marRight w:val="0"/>
              <w:marTop w:val="2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99989">
              <w:marLeft w:val="0"/>
              <w:marRight w:val="0"/>
              <w:marTop w:val="1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88541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dwsv</dc:creator>
  <cp:lastModifiedBy>dwsv</cp:lastModifiedBy>
  <cp:revision>1</cp:revision>
  <dcterms:created xsi:type="dcterms:W3CDTF">2025-11-06T10:01:00Z</dcterms:created>
  <dcterms:modified xsi:type="dcterms:W3CDTF">2025-11-06T10:04:00Z</dcterms:modified>
</cp:coreProperties>
</file>